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D014" w14:textId="77777777" w:rsidR="002916ED" w:rsidRPr="002916ED" w:rsidRDefault="002916ED" w:rsidP="001F2816">
      <w:pPr>
        <w:spacing w:before="9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 w:rsidRPr="002916ED">
        <w:rPr>
          <w:rFonts w:ascii="Arial" w:eastAsia="Arial" w:hAnsi="Arial" w:cs="Arial"/>
          <w:b/>
          <w:sz w:val="32"/>
          <w:szCs w:val="32"/>
        </w:rPr>
        <w:t>Anne-</w:t>
      </w:r>
      <w:proofErr w:type="spellStart"/>
      <w:r w:rsidRPr="002916ED">
        <w:rPr>
          <w:rFonts w:ascii="Arial" w:eastAsia="Arial" w:hAnsi="Arial" w:cs="Arial"/>
          <w:b/>
          <w:sz w:val="32"/>
          <w:szCs w:val="32"/>
        </w:rPr>
        <w:t>Lise</w:t>
      </w:r>
      <w:proofErr w:type="spellEnd"/>
      <w:r w:rsidRPr="002916ED">
        <w:rPr>
          <w:rFonts w:ascii="Arial" w:eastAsia="Arial" w:hAnsi="Arial" w:cs="Arial"/>
          <w:b/>
          <w:sz w:val="32"/>
          <w:szCs w:val="32"/>
        </w:rPr>
        <w:t xml:space="preserve"> Gere, SPHR</w:t>
      </w:r>
    </w:p>
    <w:p w14:paraId="3CE07565" w14:textId="7FFDE42B" w:rsidR="001F2816" w:rsidRPr="002916ED" w:rsidRDefault="001F2816" w:rsidP="001F2816">
      <w:pPr>
        <w:spacing w:before="9"/>
        <w:rPr>
          <w:rFonts w:ascii="Arial" w:eastAsia="Arial" w:hAnsi="Arial" w:cs="Arial"/>
          <w:b/>
          <w:i/>
          <w:sz w:val="20"/>
          <w:szCs w:val="20"/>
        </w:rPr>
      </w:pPr>
      <w:r w:rsidRPr="002916ED">
        <w:rPr>
          <w:rFonts w:ascii="Arial" w:eastAsia="Arial" w:hAnsi="Arial" w:cs="Arial"/>
          <w:b/>
          <w:i/>
          <w:sz w:val="20"/>
          <w:szCs w:val="20"/>
        </w:rPr>
        <w:t>Speaker Biography</w:t>
      </w:r>
    </w:p>
    <w:p w14:paraId="0A046D59" w14:textId="4A275110" w:rsidR="001F2816" w:rsidRDefault="008B1854" w:rsidP="001F2816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B902123" wp14:editId="615DAE00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318260" cy="19773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4mW5lhPeCwhdg06uquRzfINW9BZ3ArurERrMz86g9HJAxR_j5jrupnZsEQuZFZwZOQzpphkj-NoH5EYM9nnb2xnmsPjmjVHOiY0r0nbAKVkmUT2dyL7zPyd8f-wvLN_vryWkn6h_4ATLXE9C7fnSUptC2WAe79Ro9gL426zeON3q-Fg6Zr6QfX6MRAYuA4vTRBWSYKi8by-i9nyBxJe4pL6eq6zb5JELpBXAFVoUgqo8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816">
        <w:rPr>
          <w:rFonts w:ascii="Arial" w:hAnsi="Arial" w:cs="Arial"/>
        </w:rPr>
        <w:t>Anne-</w:t>
      </w:r>
      <w:proofErr w:type="spellStart"/>
      <w:r w:rsidR="001F2816">
        <w:rPr>
          <w:rFonts w:ascii="Arial" w:hAnsi="Arial" w:cs="Arial"/>
        </w:rPr>
        <w:t>Lise</w:t>
      </w:r>
      <w:proofErr w:type="spellEnd"/>
      <w:r w:rsidR="001F2816">
        <w:rPr>
          <w:rFonts w:ascii="Arial" w:hAnsi="Arial" w:cs="Arial"/>
        </w:rPr>
        <w:t xml:space="preserve"> Gere, SPHR works with </w:t>
      </w:r>
      <w:r w:rsidR="002916ED">
        <w:rPr>
          <w:rFonts w:ascii="Arial" w:hAnsi="Arial" w:cs="Arial"/>
        </w:rPr>
        <w:t>home care</w:t>
      </w:r>
      <w:r w:rsidR="001F2816">
        <w:rPr>
          <w:rFonts w:ascii="Arial" w:hAnsi="Arial" w:cs="Arial"/>
        </w:rPr>
        <w:t xml:space="preserve"> agencies across the country. She provides HR guidance and works on creating strong HR systems </w:t>
      </w:r>
      <w:r w:rsidR="002916ED">
        <w:rPr>
          <w:rFonts w:ascii="Arial" w:hAnsi="Arial" w:cs="Arial"/>
        </w:rPr>
        <w:t>with franchise owners</w:t>
      </w:r>
      <w:r w:rsidR="001F2816">
        <w:rPr>
          <w:rFonts w:ascii="Arial" w:hAnsi="Arial" w:cs="Arial"/>
        </w:rPr>
        <w:t xml:space="preserve"> and </w:t>
      </w:r>
      <w:r w:rsidR="002916ED">
        <w:rPr>
          <w:rFonts w:ascii="Arial" w:hAnsi="Arial" w:cs="Arial"/>
        </w:rPr>
        <w:t>independent</w:t>
      </w:r>
      <w:r w:rsidR="001F2816">
        <w:rPr>
          <w:rFonts w:ascii="Arial" w:hAnsi="Arial" w:cs="Arial"/>
        </w:rPr>
        <w:t xml:space="preserve"> agencies</w:t>
      </w:r>
      <w:r w:rsidR="008C5DB2">
        <w:rPr>
          <w:rFonts w:ascii="Arial" w:hAnsi="Arial" w:cs="Arial"/>
        </w:rPr>
        <w:t>. She also specializes</w:t>
      </w:r>
      <w:r w:rsidR="00B563A0">
        <w:rPr>
          <w:rFonts w:ascii="Arial" w:hAnsi="Arial" w:cs="Arial"/>
        </w:rPr>
        <w:t xml:space="preserve"> in </w:t>
      </w:r>
      <w:r w:rsidR="008C5DB2">
        <w:rPr>
          <w:rFonts w:ascii="Arial" w:hAnsi="Arial" w:cs="Arial"/>
        </w:rPr>
        <w:t>caregiver</w:t>
      </w:r>
      <w:r w:rsidR="00B563A0">
        <w:rPr>
          <w:rFonts w:ascii="Arial" w:hAnsi="Arial" w:cs="Arial"/>
        </w:rPr>
        <w:t xml:space="preserve"> recruitment and retention strategies</w:t>
      </w:r>
      <w:r w:rsidR="008C5DB2">
        <w:rPr>
          <w:rFonts w:ascii="Arial" w:hAnsi="Arial" w:cs="Arial"/>
        </w:rPr>
        <w:t xml:space="preserve"> for agencies of all sizes</w:t>
      </w:r>
      <w:r w:rsidR="00B563A0">
        <w:rPr>
          <w:rFonts w:ascii="Arial" w:hAnsi="Arial" w:cs="Arial"/>
        </w:rPr>
        <w:t>.</w:t>
      </w:r>
    </w:p>
    <w:p w14:paraId="66E3B803" w14:textId="5A252F53" w:rsidR="001F2816" w:rsidRDefault="001F2816" w:rsidP="001F28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She writes </w:t>
      </w:r>
      <w:r w:rsidR="00B563A0">
        <w:rPr>
          <w:rFonts w:ascii="Arial" w:hAnsi="Arial" w:cs="Arial"/>
        </w:rPr>
        <w:t>weekly</w:t>
      </w:r>
      <w:r>
        <w:rPr>
          <w:rFonts w:ascii="Arial" w:hAnsi="Arial" w:cs="Arial"/>
        </w:rPr>
        <w:t xml:space="preserve"> blog</w:t>
      </w:r>
      <w:r w:rsidR="002916E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 </w:t>
      </w:r>
      <w:r w:rsidR="00B563A0">
        <w:rPr>
          <w:rFonts w:ascii="Arial" w:hAnsi="Arial" w:cs="Arial"/>
        </w:rPr>
        <w:t xml:space="preserve">HR in Home Care, </w:t>
      </w:r>
      <w:r>
        <w:rPr>
          <w:rFonts w:ascii="Arial" w:hAnsi="Arial" w:cs="Arial"/>
        </w:rPr>
        <w:t>employment compliance and employee relations for small and growing businesses. The blogs can be found at www.GereConsulting.com/blog.</w:t>
      </w:r>
    </w:p>
    <w:p w14:paraId="5F447386" w14:textId="77777777" w:rsidR="00B563A0" w:rsidRDefault="001F2816" w:rsidP="001F2816">
      <w:pPr>
        <w:rPr>
          <w:rFonts w:ascii="Arial" w:hAnsi="Arial" w:cs="Arial"/>
        </w:rPr>
      </w:pPr>
      <w:r>
        <w:rPr>
          <w:rFonts w:ascii="Arial" w:hAnsi="Arial" w:cs="Arial"/>
        </w:rPr>
        <w:t>Anne-</w:t>
      </w:r>
      <w:proofErr w:type="spellStart"/>
      <w:r>
        <w:rPr>
          <w:rFonts w:ascii="Arial" w:hAnsi="Arial" w:cs="Arial"/>
        </w:rPr>
        <w:t>Lise</w:t>
      </w:r>
      <w:proofErr w:type="spellEnd"/>
      <w:r>
        <w:rPr>
          <w:rFonts w:ascii="Arial" w:hAnsi="Arial" w:cs="Arial"/>
        </w:rPr>
        <w:t xml:space="preserve"> </w:t>
      </w:r>
      <w:r w:rsidR="000E6646">
        <w:rPr>
          <w:rFonts w:ascii="Arial" w:hAnsi="Arial" w:cs="Arial"/>
        </w:rPr>
        <w:t>is a regular</w:t>
      </w:r>
      <w:r>
        <w:rPr>
          <w:rFonts w:ascii="Arial" w:hAnsi="Arial" w:cs="Arial"/>
        </w:rPr>
        <w:t xml:space="preserve"> key note speaker </w:t>
      </w:r>
      <w:r w:rsidR="000E6646">
        <w:rPr>
          <w:rFonts w:ascii="Arial" w:hAnsi="Arial" w:cs="Arial"/>
        </w:rPr>
        <w:t xml:space="preserve">at conferences across the country addressing HR matters relevant to home health. </w:t>
      </w:r>
      <w:r w:rsidR="00B563A0">
        <w:rPr>
          <w:rFonts w:ascii="Arial" w:hAnsi="Arial" w:cs="Arial"/>
        </w:rPr>
        <w:t xml:space="preserve">Her on-stage speaking credits include: </w:t>
      </w:r>
    </w:p>
    <w:p w14:paraId="7DADA4A7" w14:textId="77777777" w:rsidR="00B563A0" w:rsidRDefault="000E6646" w:rsidP="00B563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63A0">
        <w:rPr>
          <w:rFonts w:ascii="Arial" w:hAnsi="Arial" w:cs="Arial"/>
        </w:rPr>
        <w:t>National Private Duty Conference (</w:t>
      </w:r>
      <w:r w:rsidR="00B563A0" w:rsidRPr="00B563A0">
        <w:rPr>
          <w:rFonts w:ascii="Arial" w:hAnsi="Arial" w:cs="Arial"/>
        </w:rPr>
        <w:t xml:space="preserve">November 2016, </w:t>
      </w:r>
      <w:r w:rsidRPr="00B563A0">
        <w:rPr>
          <w:rFonts w:ascii="Arial" w:hAnsi="Arial" w:cs="Arial"/>
        </w:rPr>
        <w:t>Las Vegas</w:t>
      </w:r>
      <w:r w:rsidR="00B563A0" w:rsidRPr="00B563A0">
        <w:rPr>
          <w:rFonts w:ascii="Arial" w:hAnsi="Arial" w:cs="Arial"/>
        </w:rPr>
        <w:t>)</w:t>
      </w:r>
      <w:r w:rsidRPr="00B563A0">
        <w:rPr>
          <w:rFonts w:ascii="Arial" w:hAnsi="Arial" w:cs="Arial"/>
        </w:rPr>
        <w:t>,</w:t>
      </w:r>
      <w:r w:rsidR="00B563A0" w:rsidRPr="00B563A0">
        <w:rPr>
          <w:rFonts w:ascii="Arial" w:hAnsi="Arial" w:cs="Arial"/>
        </w:rPr>
        <w:t xml:space="preserve"> </w:t>
      </w:r>
    </w:p>
    <w:p w14:paraId="5771B896" w14:textId="77777777" w:rsidR="00B563A0" w:rsidRDefault="00B563A0" w:rsidP="00B563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B563A0">
        <w:rPr>
          <w:rFonts w:ascii="Arial" w:hAnsi="Arial" w:cs="Arial"/>
        </w:rPr>
        <w:t>ElevatingHome</w:t>
      </w:r>
      <w:proofErr w:type="spellEnd"/>
      <w:r w:rsidRPr="00B563A0">
        <w:rPr>
          <w:rFonts w:ascii="Arial" w:hAnsi="Arial" w:cs="Arial"/>
        </w:rPr>
        <w:t xml:space="preserve"> National Leadership Conference (March 2018, Washington DC), </w:t>
      </w:r>
    </w:p>
    <w:p w14:paraId="1C741470" w14:textId="77777777" w:rsidR="00B563A0" w:rsidRDefault="00B563A0" w:rsidP="00B563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63A0">
        <w:rPr>
          <w:rFonts w:ascii="Arial" w:hAnsi="Arial" w:cs="Arial"/>
        </w:rPr>
        <w:t xml:space="preserve">Home Care Association of Florida (January 2018), </w:t>
      </w:r>
    </w:p>
    <w:p w14:paraId="2D79D70D" w14:textId="40FA87AF" w:rsidR="008B1854" w:rsidRDefault="008B1854" w:rsidP="00B563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Home Care Providers of NYS (October 2018)</w:t>
      </w:r>
    </w:p>
    <w:p w14:paraId="39AF1CB3" w14:textId="0F398A43" w:rsidR="00B563A0" w:rsidRDefault="00B563A0" w:rsidP="00B563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563A0">
        <w:rPr>
          <w:rFonts w:ascii="Arial" w:hAnsi="Arial" w:cs="Arial"/>
        </w:rPr>
        <w:t>Home Care Association of Nebraska (January 2019</w:t>
      </w:r>
      <w:r w:rsidR="00AA57A1">
        <w:rPr>
          <w:rFonts w:ascii="Arial" w:hAnsi="Arial" w:cs="Arial"/>
        </w:rPr>
        <w:t>)</w:t>
      </w:r>
      <w:r w:rsidRPr="00B563A0">
        <w:rPr>
          <w:rFonts w:ascii="Arial" w:hAnsi="Arial" w:cs="Arial"/>
        </w:rPr>
        <w:t>.</w:t>
      </w:r>
    </w:p>
    <w:p w14:paraId="39ACDDB0" w14:textId="24E44AA5" w:rsidR="00AA57A1" w:rsidRDefault="00AA57A1" w:rsidP="00B563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 England Association of Hospice and Home Care (June 2019)</w:t>
      </w:r>
    </w:p>
    <w:p w14:paraId="49172C46" w14:textId="6C57BFA0" w:rsidR="00BE056E" w:rsidRPr="00B563A0" w:rsidRDefault="00AA57A1" w:rsidP="00B563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Six</w:t>
      </w:r>
      <w:r w:rsidR="00B563A0">
        <w:rPr>
          <w:rFonts w:ascii="Arial" w:hAnsi="Arial" w:cs="Arial"/>
        </w:rPr>
        <w:t xml:space="preserve"> presentations </w:t>
      </w:r>
      <w:r w:rsidR="00FC318B">
        <w:rPr>
          <w:rFonts w:ascii="Arial" w:hAnsi="Arial" w:cs="Arial"/>
        </w:rPr>
        <w:t xml:space="preserve">at the </w:t>
      </w:r>
      <w:r w:rsidR="00B563A0" w:rsidRPr="00B563A0">
        <w:rPr>
          <w:rFonts w:ascii="Arial" w:hAnsi="Arial" w:cs="Arial"/>
        </w:rPr>
        <w:t xml:space="preserve">Hurricane Marketing </w:t>
      </w:r>
      <w:r w:rsidR="001F2816" w:rsidRPr="00B563A0">
        <w:rPr>
          <w:rFonts w:ascii="Arial" w:hAnsi="Arial" w:cs="Arial"/>
        </w:rPr>
        <w:t>Boot</w:t>
      </w:r>
      <w:r w:rsidR="0062496D" w:rsidRPr="00B563A0">
        <w:rPr>
          <w:rFonts w:ascii="Arial" w:hAnsi="Arial" w:cs="Arial"/>
        </w:rPr>
        <w:t xml:space="preserve"> C</w:t>
      </w:r>
      <w:r w:rsidR="001F2816" w:rsidRPr="00B563A0">
        <w:rPr>
          <w:rFonts w:ascii="Arial" w:hAnsi="Arial" w:cs="Arial"/>
        </w:rPr>
        <w:t>amp</w:t>
      </w:r>
      <w:r w:rsidR="000E6646" w:rsidRPr="00B563A0">
        <w:rPr>
          <w:rFonts w:ascii="Arial" w:hAnsi="Arial" w:cs="Arial"/>
        </w:rPr>
        <w:t>s</w:t>
      </w:r>
      <w:r w:rsidR="00B563A0" w:rsidRPr="00B563A0">
        <w:rPr>
          <w:rFonts w:ascii="Arial" w:hAnsi="Arial" w:cs="Arial"/>
        </w:rPr>
        <w:t xml:space="preserve"> with Steve “The Hurricane” Weiss</w:t>
      </w:r>
      <w:r w:rsidR="00B563A0">
        <w:rPr>
          <w:rFonts w:ascii="Arial" w:hAnsi="Arial" w:cs="Arial"/>
        </w:rPr>
        <w:t xml:space="preserve"> (2016-2019)</w:t>
      </w:r>
      <w:r w:rsidR="00FE2C94">
        <w:rPr>
          <w:rFonts w:ascii="Arial" w:hAnsi="Arial" w:cs="Arial"/>
        </w:rPr>
        <w:t xml:space="preserve"> the most recent at the Caregiver Summit in November 2019</w:t>
      </w:r>
      <w:r w:rsidR="000E6646" w:rsidRPr="00B563A0">
        <w:rPr>
          <w:rFonts w:ascii="Arial" w:hAnsi="Arial" w:cs="Arial"/>
        </w:rPr>
        <w:t xml:space="preserve">. </w:t>
      </w:r>
    </w:p>
    <w:p w14:paraId="0AB3013E" w14:textId="08A76516" w:rsidR="00B563A0" w:rsidRDefault="008B1854" w:rsidP="008B185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CA243C4" wp14:editId="5976BF74">
            <wp:simplePos x="0" y="0"/>
            <wp:positionH relativeFrom="margin">
              <wp:align>right</wp:align>
            </wp:positionH>
            <wp:positionV relativeFrom="paragraph">
              <wp:posOffset>417195</wp:posOffset>
            </wp:positionV>
            <wp:extent cx="2075180" cy="1482090"/>
            <wp:effectExtent l="0" t="0" r="127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4moP9JGtzorAn6GSTEj9bpf_7txpVIA8LvMItHze-sYVxENB8h7JNBnre7Dr0eDGMSYIR3iwdLPDMRZkaYCH4kV8npDKYgk4q1ZAyyNMcg_hlbucIua0Yewo9FGvBuW6W2_ohuzJhXvGY17pSfQSomm0rTj2JzC-mMW-0yDAzy8OEy24HjPKq_f5ytE1k9rTPsYg2-5tT9_VdJqZgfyK0cex2an4FSpveHJahFdvsFYE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3A0">
        <w:rPr>
          <w:rFonts w:ascii="Arial" w:hAnsi="Arial" w:cs="Arial"/>
        </w:rPr>
        <w:t>In addition to on-stage presentations, Anne-</w:t>
      </w:r>
      <w:proofErr w:type="spellStart"/>
      <w:r w:rsidR="00B563A0">
        <w:rPr>
          <w:rFonts w:ascii="Arial" w:hAnsi="Arial" w:cs="Arial"/>
        </w:rPr>
        <w:t>Lise</w:t>
      </w:r>
      <w:proofErr w:type="spellEnd"/>
      <w:r w:rsidR="00B563A0">
        <w:rPr>
          <w:rFonts w:ascii="Arial" w:hAnsi="Arial" w:cs="Arial"/>
        </w:rPr>
        <w:t xml:space="preserve"> is a frequent guest of webinar</w:t>
      </w:r>
      <w:r w:rsidR="008C5DB2">
        <w:rPr>
          <w:rFonts w:ascii="Arial" w:hAnsi="Arial" w:cs="Arial"/>
        </w:rPr>
        <w:t>s</w:t>
      </w:r>
      <w:r w:rsidR="00B563A0">
        <w:rPr>
          <w:rFonts w:ascii="Arial" w:hAnsi="Arial" w:cs="Arial"/>
        </w:rPr>
        <w:t xml:space="preserve"> where she shares her expertise with a wide audience</w:t>
      </w:r>
      <w:r>
        <w:rPr>
          <w:rFonts w:ascii="Arial" w:hAnsi="Arial" w:cs="Arial"/>
        </w:rPr>
        <w:t xml:space="preserve"> in senior care and with fellow HR professionals.</w:t>
      </w:r>
    </w:p>
    <w:p w14:paraId="39CACB07" w14:textId="77777777" w:rsidR="001F2816" w:rsidRDefault="001F2816" w:rsidP="001F28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Before working as an independent HR consultant and </w:t>
      </w:r>
      <w:r w:rsidR="000E6646">
        <w:rPr>
          <w:rFonts w:ascii="Arial" w:hAnsi="Arial" w:cs="Arial"/>
        </w:rPr>
        <w:t>advisor, Anne-</w:t>
      </w:r>
      <w:proofErr w:type="spellStart"/>
      <w:r w:rsidR="000E6646">
        <w:rPr>
          <w:rFonts w:ascii="Arial" w:hAnsi="Arial" w:cs="Arial"/>
        </w:rPr>
        <w:t>Lise</w:t>
      </w:r>
      <w:proofErr w:type="spellEnd"/>
      <w:r w:rsidR="000E6646">
        <w:rPr>
          <w:rFonts w:ascii="Arial" w:hAnsi="Arial" w:cs="Arial"/>
        </w:rPr>
        <w:t xml:space="preserve"> worked in HR</w:t>
      </w:r>
      <w:r w:rsidR="002916ED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Siemens Automotive, and Procter &amp; Gamble in </w:t>
      </w:r>
      <w:r w:rsidR="002916ED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>Europe and the US. She holds a Master’s degree in Management from Cambridge University, England. She is a certified Senior Professional in Human Resources with the HR Certification Institute (HRCI).</w:t>
      </w:r>
    </w:p>
    <w:p w14:paraId="33DB981F" w14:textId="201B8B67" w:rsidR="001F2816" w:rsidRDefault="001F2816" w:rsidP="001F2816">
      <w:pPr>
        <w:rPr>
          <w:rFonts w:ascii="Arial" w:hAnsi="Arial" w:cs="Arial"/>
        </w:rPr>
      </w:pPr>
      <w:r>
        <w:rPr>
          <w:rFonts w:ascii="Arial" w:hAnsi="Arial" w:cs="Arial"/>
        </w:rPr>
        <w:t>Anne-</w:t>
      </w:r>
      <w:proofErr w:type="spellStart"/>
      <w:r>
        <w:rPr>
          <w:rFonts w:ascii="Arial" w:hAnsi="Arial" w:cs="Arial"/>
        </w:rPr>
        <w:t>Lise</w:t>
      </w:r>
      <w:proofErr w:type="spellEnd"/>
      <w:r>
        <w:rPr>
          <w:rFonts w:ascii="Arial" w:hAnsi="Arial" w:cs="Arial"/>
        </w:rPr>
        <w:t xml:space="preserve"> is a committed HR professional. Since 2010, she serves as a subject matter expert with HR</w:t>
      </w:r>
      <w:r w:rsidR="00613CE9">
        <w:rPr>
          <w:rFonts w:ascii="Arial" w:hAnsi="Arial" w:cs="Arial"/>
        </w:rPr>
        <w:t xml:space="preserve"> Certification Institute where she contributes to exam development for the SPHR, </w:t>
      </w:r>
      <w:proofErr w:type="spellStart"/>
      <w:r w:rsidR="00613CE9">
        <w:rPr>
          <w:rFonts w:ascii="Arial" w:hAnsi="Arial" w:cs="Arial"/>
        </w:rPr>
        <w:t>aPHR</w:t>
      </w:r>
      <w:proofErr w:type="spellEnd"/>
      <w:r w:rsidR="00613CE9">
        <w:rPr>
          <w:rFonts w:ascii="Arial" w:hAnsi="Arial" w:cs="Arial"/>
        </w:rPr>
        <w:t xml:space="preserve">, </w:t>
      </w:r>
      <w:proofErr w:type="spellStart"/>
      <w:r w:rsidR="00613CE9">
        <w:rPr>
          <w:rFonts w:ascii="Arial" w:hAnsi="Arial" w:cs="Arial"/>
        </w:rPr>
        <w:t>SPHRi</w:t>
      </w:r>
      <w:proofErr w:type="spellEnd"/>
      <w:r w:rsidR="00613CE9">
        <w:rPr>
          <w:rFonts w:ascii="Arial" w:hAnsi="Arial" w:cs="Arial"/>
        </w:rPr>
        <w:t xml:space="preserve"> designations</w:t>
      </w:r>
      <w:r>
        <w:rPr>
          <w:rFonts w:ascii="Arial" w:hAnsi="Arial" w:cs="Arial"/>
        </w:rPr>
        <w:t>. HRCI provides the highest standard of professional credentialing for HR professionals worldwide. In 2014-2016, she served on the board of the Peninsula Chapter of SHRM (Virginia) as the Programs Chair and Professional Certification Chair.</w:t>
      </w:r>
    </w:p>
    <w:p w14:paraId="0A67A92B" w14:textId="43841003" w:rsidR="001F2816" w:rsidRDefault="000E4655" w:rsidP="001F281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F2816">
        <w:rPr>
          <w:rFonts w:ascii="Arial" w:hAnsi="Arial" w:cs="Arial"/>
        </w:rPr>
        <w:t>nne-</w:t>
      </w:r>
      <w:proofErr w:type="spellStart"/>
      <w:r w:rsidR="001F2816">
        <w:rPr>
          <w:rFonts w:ascii="Arial" w:hAnsi="Arial" w:cs="Arial"/>
        </w:rPr>
        <w:t>Lise</w:t>
      </w:r>
      <w:proofErr w:type="spellEnd"/>
      <w:r w:rsidR="001F2816">
        <w:rPr>
          <w:rFonts w:ascii="Arial" w:hAnsi="Arial" w:cs="Arial"/>
        </w:rPr>
        <w:t xml:space="preserve"> is a</w:t>
      </w:r>
      <w:r w:rsidR="00EB3500">
        <w:rPr>
          <w:rFonts w:ascii="Arial" w:hAnsi="Arial" w:cs="Arial"/>
        </w:rPr>
        <w:t>n</w:t>
      </w:r>
      <w:r w:rsidR="001F2816">
        <w:rPr>
          <w:rFonts w:ascii="Arial" w:hAnsi="Arial" w:cs="Arial"/>
        </w:rPr>
        <w:t xml:space="preserve"> </w:t>
      </w:r>
      <w:r w:rsidR="008B1854">
        <w:rPr>
          <w:rFonts w:ascii="Arial" w:hAnsi="Arial" w:cs="Arial"/>
        </w:rPr>
        <w:t xml:space="preserve">adjunct professor at the </w:t>
      </w:r>
      <w:proofErr w:type="spellStart"/>
      <w:r w:rsidR="008B1854">
        <w:rPr>
          <w:rFonts w:ascii="Arial" w:hAnsi="Arial" w:cs="Arial"/>
        </w:rPr>
        <w:t>Luter</w:t>
      </w:r>
      <w:proofErr w:type="spellEnd"/>
      <w:r w:rsidR="008B1854">
        <w:rPr>
          <w:rFonts w:ascii="Arial" w:hAnsi="Arial" w:cs="Arial"/>
        </w:rPr>
        <w:t xml:space="preserve"> School of Business, Christopher Newport University (Newport News VA)</w:t>
      </w:r>
      <w:r w:rsidR="00FE2C94">
        <w:rPr>
          <w:rFonts w:ascii="Arial" w:hAnsi="Arial" w:cs="Arial"/>
        </w:rPr>
        <w:t>. She’s also an</w:t>
      </w:r>
      <w:r w:rsidR="008B1854">
        <w:rPr>
          <w:rFonts w:ascii="Arial" w:hAnsi="Arial" w:cs="Arial"/>
        </w:rPr>
        <w:t xml:space="preserve"> </w:t>
      </w:r>
      <w:r w:rsidR="00EB3500">
        <w:rPr>
          <w:rFonts w:ascii="Arial" w:hAnsi="Arial" w:cs="Arial"/>
        </w:rPr>
        <w:t xml:space="preserve">Air Force </w:t>
      </w:r>
      <w:r w:rsidR="001F2816">
        <w:rPr>
          <w:rFonts w:ascii="Arial" w:hAnsi="Arial" w:cs="Arial"/>
        </w:rPr>
        <w:t>spous</w:t>
      </w:r>
      <w:r w:rsidR="008B1854">
        <w:rPr>
          <w:rFonts w:ascii="Arial" w:hAnsi="Arial" w:cs="Arial"/>
        </w:rPr>
        <w:t>e</w:t>
      </w:r>
      <w:r w:rsidR="001F2816">
        <w:rPr>
          <w:rFonts w:ascii="Arial" w:hAnsi="Arial" w:cs="Arial"/>
        </w:rPr>
        <w:t xml:space="preserve">. </w:t>
      </w:r>
      <w:r w:rsidR="008B1854">
        <w:rPr>
          <w:rFonts w:ascii="Arial" w:hAnsi="Arial" w:cs="Arial"/>
        </w:rPr>
        <w:t>With her husband</w:t>
      </w:r>
      <w:r w:rsidR="00FE2C94">
        <w:rPr>
          <w:rFonts w:ascii="Arial" w:hAnsi="Arial" w:cs="Arial"/>
        </w:rPr>
        <w:t xml:space="preserve"> Scot</w:t>
      </w:r>
      <w:r w:rsidR="008B1854">
        <w:rPr>
          <w:rFonts w:ascii="Arial" w:hAnsi="Arial" w:cs="Arial"/>
        </w:rPr>
        <w:t>, they live in coastal Virginia with</w:t>
      </w:r>
      <w:r w:rsidR="001F2816">
        <w:rPr>
          <w:rFonts w:ascii="Arial" w:hAnsi="Arial" w:cs="Arial"/>
        </w:rPr>
        <w:t xml:space="preserve"> 3 </w:t>
      </w:r>
      <w:r w:rsidR="008B1854">
        <w:rPr>
          <w:rFonts w:ascii="Arial" w:hAnsi="Arial" w:cs="Arial"/>
        </w:rPr>
        <w:t>teenagers</w:t>
      </w:r>
      <w:r w:rsidR="001F2816">
        <w:rPr>
          <w:rFonts w:ascii="Arial" w:hAnsi="Arial" w:cs="Arial"/>
        </w:rPr>
        <w:t>. In her spare time, Anne-</w:t>
      </w:r>
      <w:proofErr w:type="spellStart"/>
      <w:r w:rsidR="001F2816">
        <w:rPr>
          <w:rFonts w:ascii="Arial" w:hAnsi="Arial" w:cs="Arial"/>
        </w:rPr>
        <w:t>Lise</w:t>
      </w:r>
      <w:proofErr w:type="spellEnd"/>
      <w:r w:rsidR="001F2816">
        <w:rPr>
          <w:rFonts w:ascii="Arial" w:hAnsi="Arial" w:cs="Arial"/>
        </w:rPr>
        <w:t xml:space="preserve"> enjoys yoga, swimming </w:t>
      </w:r>
      <w:r w:rsidR="001F2816">
        <w:rPr>
          <w:rFonts w:ascii="Arial" w:hAnsi="Arial" w:cs="Arial"/>
        </w:rPr>
        <w:lastRenderedPageBreak/>
        <w:t>and long walks</w:t>
      </w:r>
      <w:r w:rsidR="00EB3500">
        <w:rPr>
          <w:rFonts w:ascii="Arial" w:hAnsi="Arial" w:cs="Arial"/>
        </w:rPr>
        <w:t xml:space="preserve"> with the family</w:t>
      </w:r>
      <w:r w:rsidR="001F2816">
        <w:rPr>
          <w:rFonts w:ascii="Arial" w:hAnsi="Arial" w:cs="Arial"/>
        </w:rPr>
        <w:t>. She’s an active member of her neighborhood book club and likes to “muck” in the garden year around.</w:t>
      </w:r>
    </w:p>
    <w:p w14:paraId="45D18A2C" w14:textId="77777777" w:rsidR="001F2816" w:rsidRPr="000E4655" w:rsidRDefault="001F2816" w:rsidP="001F2816">
      <w:pPr>
        <w:rPr>
          <w:rFonts w:ascii="Arial" w:eastAsia="Times New Roman" w:hAnsi="Arial" w:cs="Arial"/>
          <w:b/>
          <w:color w:val="000000" w:themeColor="text1"/>
        </w:rPr>
      </w:pPr>
      <w:r w:rsidRPr="000E4655">
        <w:rPr>
          <w:rFonts w:ascii="Arial" w:hAnsi="Arial" w:cs="Arial"/>
          <w:b/>
        </w:rPr>
        <w:t>For more information about Anne-</w:t>
      </w:r>
      <w:proofErr w:type="spellStart"/>
      <w:r w:rsidRPr="000E4655">
        <w:rPr>
          <w:rFonts w:ascii="Arial" w:hAnsi="Arial" w:cs="Arial"/>
          <w:b/>
        </w:rPr>
        <w:t>Lise</w:t>
      </w:r>
      <w:proofErr w:type="spellEnd"/>
      <w:r w:rsidRPr="000E4655">
        <w:rPr>
          <w:rFonts w:ascii="Arial" w:hAnsi="Arial" w:cs="Arial"/>
          <w:b/>
        </w:rPr>
        <w:t xml:space="preserve"> Gere, SPHR and her work in the home care industry, check out www.GereConsulting.com</w:t>
      </w:r>
    </w:p>
    <w:p w14:paraId="12AE92A1" w14:textId="77777777" w:rsidR="00EF56C7" w:rsidRDefault="00DA6985"/>
    <w:sectPr w:rsidR="00EF5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69CB"/>
    <w:multiLevelType w:val="hybridMultilevel"/>
    <w:tmpl w:val="ED58E826"/>
    <w:lvl w:ilvl="0" w:tplc="66F099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16"/>
    <w:rsid w:val="000E4655"/>
    <w:rsid w:val="000E6646"/>
    <w:rsid w:val="001F2816"/>
    <w:rsid w:val="002916ED"/>
    <w:rsid w:val="00297502"/>
    <w:rsid w:val="00554760"/>
    <w:rsid w:val="00613CE9"/>
    <w:rsid w:val="0062496D"/>
    <w:rsid w:val="00767DE4"/>
    <w:rsid w:val="008B1854"/>
    <w:rsid w:val="008C5DB2"/>
    <w:rsid w:val="008F5377"/>
    <w:rsid w:val="00A86F9C"/>
    <w:rsid w:val="00AA57A1"/>
    <w:rsid w:val="00B563A0"/>
    <w:rsid w:val="00BE056E"/>
    <w:rsid w:val="00C152EC"/>
    <w:rsid w:val="00DA6985"/>
    <w:rsid w:val="00DB2C0B"/>
    <w:rsid w:val="00EB3500"/>
    <w:rsid w:val="00FC318B"/>
    <w:rsid w:val="00FE2C94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E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3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COGS</cp:lastModifiedBy>
  <cp:revision>2</cp:revision>
  <dcterms:created xsi:type="dcterms:W3CDTF">2021-02-19T21:56:00Z</dcterms:created>
  <dcterms:modified xsi:type="dcterms:W3CDTF">2021-02-19T21:56:00Z</dcterms:modified>
</cp:coreProperties>
</file>